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07BCB" w:rsidRDefault="00EE48E0">
      <w:pPr>
        <w:spacing w:line="312" w:lineRule="auto"/>
        <w:jc w:val="center"/>
        <w:rPr>
          <w:rFonts w:ascii="Tahoma" w:eastAsia="Tahoma" w:hAnsi="Tahoma" w:cs="Tahoma"/>
          <w:b/>
          <w:smallCaps/>
          <w:sz w:val="44"/>
          <w:szCs w:val="44"/>
        </w:rPr>
      </w:pPr>
      <w:r>
        <w:rPr>
          <w:noProof/>
          <w:lang w:val="it-IT"/>
        </w:rPr>
        <w:drawing>
          <wp:inline distT="0" distB="0" distL="0" distR="0" wp14:anchorId="7A5E8FCF" wp14:editId="15F18D08">
            <wp:extent cx="6121400" cy="1404620"/>
            <wp:effectExtent l="0" t="0" r="0" b="0"/>
            <wp:docPr id="14" name="Immagin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magine 1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07BCB" w:rsidRDefault="00F07BCB">
      <w:pPr>
        <w:spacing w:after="160" w:line="259" w:lineRule="auto"/>
        <w:ind w:left="284"/>
        <w:jc w:val="center"/>
        <w:rPr>
          <w:rFonts w:ascii="Calibri" w:eastAsia="Calibri" w:hAnsi="Calibri" w:cs="Calibri"/>
          <w:b/>
          <w:color w:val="5B9BD5"/>
          <w:sz w:val="24"/>
          <w:szCs w:val="24"/>
        </w:rPr>
      </w:pPr>
    </w:p>
    <w:p w:rsidR="00F07BCB" w:rsidRDefault="00F07BCB">
      <w:pPr>
        <w:keepNext/>
        <w:keepLines/>
        <w:spacing w:before="200" w:line="240" w:lineRule="auto"/>
        <w:rPr>
          <w:rFonts w:ascii="Calibri" w:eastAsia="Calibri" w:hAnsi="Calibri" w:cs="Calibri"/>
          <w:b/>
          <w:sz w:val="26"/>
          <w:szCs w:val="26"/>
        </w:rPr>
      </w:pPr>
    </w:p>
    <w:p w:rsidR="00F07BCB" w:rsidRDefault="00BB40D2">
      <w:pPr>
        <w:keepNext/>
        <w:keepLines/>
        <w:spacing w:before="200" w:line="240" w:lineRule="auto"/>
        <w:jc w:val="center"/>
        <w:rPr>
          <w:rFonts w:ascii="Calibri" w:eastAsia="Calibri" w:hAnsi="Calibri" w:cs="Calibri"/>
          <w:b/>
          <w:sz w:val="50"/>
          <w:szCs w:val="50"/>
        </w:rPr>
      </w:pPr>
      <w:r>
        <w:rPr>
          <w:rFonts w:ascii="Calibri" w:eastAsia="Calibri" w:hAnsi="Calibri" w:cs="Calibri"/>
          <w:b/>
          <w:sz w:val="50"/>
          <w:szCs w:val="50"/>
        </w:rPr>
        <w:t>VERIFICA INTERMEDIA DEL PEI</w:t>
      </w:r>
    </w:p>
    <w:p w:rsidR="00F07BCB" w:rsidRDefault="00F07BCB">
      <w:pPr>
        <w:spacing w:line="240" w:lineRule="auto"/>
        <w:rPr>
          <w:rFonts w:ascii="Calibri" w:eastAsia="Calibri" w:hAnsi="Calibri" w:cs="Calibri"/>
          <w:sz w:val="40"/>
          <w:szCs w:val="40"/>
        </w:rPr>
      </w:pPr>
    </w:p>
    <w:p w:rsidR="00F07BCB" w:rsidRDefault="00F07BCB">
      <w:pPr>
        <w:spacing w:line="240" w:lineRule="auto"/>
        <w:rPr>
          <w:rFonts w:ascii="Calibri" w:eastAsia="Calibri" w:hAnsi="Calibri" w:cs="Calibri"/>
        </w:rPr>
      </w:pPr>
    </w:p>
    <w:tbl>
      <w:tblPr>
        <w:tblStyle w:val="a"/>
        <w:tblW w:w="10080" w:type="dxa"/>
        <w:tblInd w:w="-17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10080"/>
      </w:tblGrid>
      <w:tr w:rsidR="00F07BCB">
        <w:trPr>
          <w:trHeight w:val="775"/>
        </w:trPr>
        <w:tc>
          <w:tcPr>
            <w:tcW w:w="10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F07BCB" w:rsidRDefault="00BB40D2">
            <w:pPr>
              <w:spacing w:before="120"/>
              <w:ind w:left="108"/>
              <w:rPr>
                <w:b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alunno e classe</w:t>
            </w:r>
          </w:p>
        </w:tc>
      </w:tr>
      <w:tr w:rsidR="00F07BCB">
        <w:trPr>
          <w:trHeight w:val="3481"/>
        </w:trPr>
        <w:tc>
          <w:tcPr>
            <w:tcW w:w="10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108" w:type="dxa"/>
            </w:tcMar>
          </w:tcPr>
          <w:p w:rsidR="00F07BCB" w:rsidRDefault="00BB40D2">
            <w:pPr>
              <w:spacing w:before="120" w:line="217" w:lineRule="auto"/>
              <w:ind w:left="108"/>
              <w:rPr>
                <w:b/>
              </w:rPr>
            </w:pPr>
            <w:r>
              <w:rPr>
                <w:b/>
              </w:rPr>
              <w:t>Il Consiglio di classe, considerate le verifiche e le valutazioni effettuate,</w:t>
            </w:r>
          </w:p>
          <w:p w:rsidR="00F07BCB" w:rsidRDefault="00A30DDD">
            <w:pPr>
              <w:numPr>
                <w:ilvl w:val="0"/>
                <w:numId w:val="1"/>
              </w:numPr>
              <w:tabs>
                <w:tab w:val="left" w:pos="584"/>
              </w:tabs>
              <w:spacing w:before="121"/>
            </w:pPr>
            <w:r>
              <w:rPr>
                <w:rFonts w:ascii="Tahoma" w:eastAsia="Tahoma" w:hAnsi="Tahoma" w:cs="Tahoma"/>
              </w:rPr>
              <w:t xml:space="preserve">   </w:t>
            </w:r>
            <w:r>
              <w:rPr>
                <w:b/>
              </w:rPr>
              <w:t>attesta il raggiungimento</w:t>
            </w:r>
            <w:r>
              <w:t xml:space="preserve"> degli obiettivi (in termini di conoscenze, abilità e competenze) indicati nel PEI </w:t>
            </w:r>
          </w:p>
          <w:p w:rsidR="00F07BCB" w:rsidRDefault="00A30DDD">
            <w:pPr>
              <w:numPr>
                <w:ilvl w:val="0"/>
                <w:numId w:val="1"/>
              </w:numPr>
              <w:tabs>
                <w:tab w:val="left" w:pos="584"/>
              </w:tabs>
            </w:pPr>
            <w:r>
              <w:rPr>
                <w:rFonts w:ascii="Tahoma" w:eastAsia="Tahoma" w:hAnsi="Tahoma" w:cs="Tahoma"/>
              </w:rPr>
              <w:t xml:space="preserve">   </w:t>
            </w:r>
            <w:r>
              <w:rPr>
                <w:b/>
              </w:rPr>
              <w:t>attesta il NON raggiungimento</w:t>
            </w:r>
            <w:r>
              <w:t xml:space="preserve"> degli obiettivi (in termini di conoscenze, abilità e competenze) indicati nel PEI</w:t>
            </w:r>
          </w:p>
          <w:p w:rsidR="00F07BCB" w:rsidRDefault="00BB40D2">
            <w:pPr>
              <w:numPr>
                <w:ilvl w:val="0"/>
                <w:numId w:val="1"/>
              </w:numPr>
              <w:tabs>
                <w:tab w:val="left" w:pos="284"/>
              </w:tabs>
            </w:pPr>
            <w:r>
              <w:rPr>
                <w:b/>
              </w:rPr>
              <w:tab/>
            </w:r>
            <w:r w:rsidR="00A30DDD">
              <w:rPr>
                <w:rFonts w:ascii="Tahoma" w:eastAsia="Tahoma" w:hAnsi="Tahoma" w:cs="Tahoma"/>
              </w:rPr>
              <w:t xml:space="preserve">   </w:t>
            </w:r>
            <w:r>
              <w:rPr>
                <w:b/>
              </w:rPr>
              <w:t>delibera</w:t>
            </w:r>
            <w:r>
              <w:t xml:space="preserve"> di NON modificare il PEI</w:t>
            </w:r>
          </w:p>
          <w:p w:rsidR="00F07BCB" w:rsidRDefault="00BB40D2">
            <w:pPr>
              <w:numPr>
                <w:ilvl w:val="0"/>
                <w:numId w:val="1"/>
              </w:numPr>
              <w:tabs>
                <w:tab w:val="left" w:pos="284"/>
              </w:tabs>
            </w:pPr>
            <w:r>
              <w:rPr>
                <w:b/>
              </w:rPr>
              <w:tab/>
            </w:r>
            <w:r w:rsidR="00A30DDD">
              <w:rPr>
                <w:rFonts w:ascii="Tahoma" w:eastAsia="Tahoma" w:hAnsi="Tahoma" w:cs="Tahoma"/>
              </w:rPr>
              <w:t xml:space="preserve">   </w:t>
            </w:r>
            <w:r>
              <w:rPr>
                <w:b/>
              </w:rPr>
              <w:t>delibera</w:t>
            </w:r>
            <w:r>
              <w:t xml:space="preserve"> di revisionare il PEI (allegare parti revisionate)</w:t>
            </w:r>
          </w:p>
          <w:p w:rsidR="00F07BCB" w:rsidRDefault="00BB40D2">
            <w:pPr>
              <w:tabs>
                <w:tab w:val="left" w:pos="284"/>
              </w:tabs>
              <w:spacing w:before="120"/>
              <w:ind w:left="720" w:hanging="360"/>
            </w:pPr>
            <w:r>
              <w:rPr>
                <w:rFonts w:ascii="Arial" w:eastAsia="Arial" w:hAnsi="Arial" w:cs="Arial"/>
                <w:noProof/>
              </w:rPr>
              <w:pict>
                <v:rect id="_x0000_i1025" alt="" style="width:446.25pt;height:.05pt;mso-width-percent:0;mso-height-percent:0;mso-width-percent:0;mso-height-percent:0" o:hrpct="926" o:hralign="center" o:hrstd="t" o:hr="t" fillcolor="#a0a0a0" stroked="f"/>
              </w:pict>
            </w:r>
          </w:p>
          <w:p w:rsidR="00F07BCB" w:rsidRDefault="00A30DDD" w:rsidP="00A30DDD">
            <w:pPr>
              <w:tabs>
                <w:tab w:val="left" w:pos="601"/>
              </w:tabs>
              <w:spacing w:before="120"/>
              <w:rPr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 xml:space="preserve">   </w:t>
            </w:r>
            <w:r>
              <w:rPr>
                <w:b/>
                <w:sz w:val="20"/>
                <w:szCs w:val="20"/>
              </w:rPr>
              <w:t>delibera</w:t>
            </w:r>
            <w:r>
              <w:rPr>
                <w:sz w:val="20"/>
                <w:szCs w:val="20"/>
              </w:rPr>
              <w:t>, vista anche la richiesta della famiglia, già acquisita agli atti, il passaggio ad un percorso differenziato</w:t>
            </w:r>
          </w:p>
          <w:p w:rsidR="00F07BCB" w:rsidRDefault="00A30DDD" w:rsidP="00A30DDD">
            <w:pPr>
              <w:tabs>
                <w:tab w:val="left" w:pos="601"/>
              </w:tabs>
              <w:rPr>
                <w:sz w:val="20"/>
                <w:szCs w:val="20"/>
              </w:rPr>
            </w:pPr>
            <w:r>
              <w:rPr>
                <w:rFonts w:ascii="Tahoma" w:eastAsia="Tahoma" w:hAnsi="Tahoma" w:cs="Tahoma"/>
              </w:rPr>
              <w:t xml:space="preserve">   </w:t>
            </w:r>
            <w:r>
              <w:rPr>
                <w:b/>
                <w:sz w:val="20"/>
                <w:szCs w:val="20"/>
              </w:rPr>
              <w:t>delibera</w:t>
            </w:r>
            <w:r>
              <w:rPr>
                <w:sz w:val="20"/>
                <w:szCs w:val="20"/>
              </w:rPr>
              <w:t>, vista anche la richiesta della famiglia, già acquisita agli atti, il passaggio ad un percorso curricolare</w:t>
            </w:r>
          </w:p>
        </w:tc>
      </w:tr>
      <w:tr w:rsidR="00F07BCB">
        <w:trPr>
          <w:trHeight w:val="416"/>
        </w:trPr>
        <w:tc>
          <w:tcPr>
            <w:tcW w:w="10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F07BCB" w:rsidRDefault="00F07BCB">
            <w:pPr>
              <w:spacing w:line="276" w:lineRule="auto"/>
              <w:rPr>
                <w:sz w:val="24"/>
                <w:szCs w:val="24"/>
              </w:rPr>
            </w:pPr>
          </w:p>
          <w:p w:rsidR="00F07BCB" w:rsidRDefault="00BB40D2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Durante l’incontro del GLO intermedio tenutosi in data ……………</w:t>
            </w:r>
            <w:proofErr w:type="gramStart"/>
            <w:r>
              <w:rPr>
                <w:b/>
                <w:sz w:val="24"/>
                <w:szCs w:val="24"/>
              </w:rPr>
              <w:t>…….</w:t>
            </w:r>
            <w:proofErr w:type="gramEnd"/>
            <w:r>
              <w:rPr>
                <w:b/>
                <w:sz w:val="24"/>
                <w:szCs w:val="24"/>
              </w:rPr>
              <w:t>, è stata condivisa una breve sintesi dei risultati raggiunti dall'alunno/a.</w:t>
            </w:r>
          </w:p>
          <w:p w:rsidR="00F07BCB" w:rsidRDefault="00BB40D2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Per quanto monitorato nella prima parte dell’anno, e per quanto condiviso </w:t>
            </w:r>
            <w:r>
              <w:rPr>
                <w:b/>
                <w:sz w:val="24"/>
                <w:szCs w:val="24"/>
              </w:rPr>
              <w:t xml:space="preserve">in sede di </w:t>
            </w:r>
            <w:proofErr w:type="gramStart"/>
            <w:r>
              <w:rPr>
                <w:b/>
                <w:sz w:val="24"/>
                <w:szCs w:val="24"/>
              </w:rPr>
              <w:t>GLO,  si</w:t>
            </w:r>
            <w:proofErr w:type="gramEnd"/>
            <w:r>
              <w:rPr>
                <w:b/>
                <w:sz w:val="24"/>
                <w:szCs w:val="24"/>
              </w:rPr>
              <w:t xml:space="preserve"> ritiene necessario e opportuno revisionare il PEI nelle sezioni n. …………………….</w:t>
            </w:r>
          </w:p>
          <w:p w:rsidR="00F07BCB" w:rsidRDefault="00F07BCB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  <w:p w:rsidR="00F07BCB" w:rsidRDefault="00BB40D2">
            <w:pPr>
              <w:spacing w:line="276" w:lineRule="auto"/>
              <w:jc w:val="both"/>
              <w:rPr>
                <w:i/>
                <w:sz w:val="24"/>
                <w:szCs w:val="24"/>
                <w:highlight w:val="yellow"/>
              </w:rPr>
            </w:pPr>
            <w:r>
              <w:rPr>
                <w:i/>
                <w:sz w:val="24"/>
                <w:szCs w:val="24"/>
                <w:highlight w:val="yellow"/>
              </w:rPr>
              <w:t>(si fa riferimento alle sezioni n. 4-5-6-7-8-9 del PEI e si allegano sotto le eventuali parti revisionate)</w:t>
            </w:r>
          </w:p>
          <w:p w:rsidR="00F07BCB" w:rsidRDefault="00F07BCB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F07BCB" w:rsidRDefault="00F07BCB">
      <w:pPr>
        <w:spacing w:line="240" w:lineRule="auto"/>
        <w:rPr>
          <w:rFonts w:ascii="Calibri" w:eastAsia="Calibri" w:hAnsi="Calibri" w:cs="Calibri"/>
        </w:rPr>
      </w:pPr>
    </w:p>
    <w:tbl>
      <w:tblPr>
        <w:tblStyle w:val="a0"/>
        <w:tblW w:w="10080" w:type="dxa"/>
        <w:tblInd w:w="-17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2790"/>
        <w:gridCol w:w="3285"/>
        <w:gridCol w:w="4005"/>
      </w:tblGrid>
      <w:tr w:rsidR="00F07BCB">
        <w:trPr>
          <w:trHeight w:val="659"/>
        </w:trPr>
        <w:tc>
          <w:tcPr>
            <w:tcW w:w="2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1F1F1"/>
            <w:tcMar>
              <w:left w:w="108" w:type="dxa"/>
            </w:tcMar>
            <w:vAlign w:val="center"/>
          </w:tcPr>
          <w:p w:rsidR="00F07BCB" w:rsidRDefault="00BB40D2">
            <w:pPr>
              <w:spacing w:before="120"/>
              <w:ind w:left="10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Sansepolcro</w:t>
            </w:r>
          </w:p>
        </w:tc>
        <w:tc>
          <w:tcPr>
            <w:tcW w:w="32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1F1F1"/>
            <w:vAlign w:val="center"/>
          </w:tcPr>
          <w:p w:rsidR="00F07BCB" w:rsidRDefault="00BB40D2">
            <w:pPr>
              <w:spacing w:before="120"/>
              <w:ind w:left="108"/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4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1F1F1"/>
            <w:tcMar>
              <w:left w:w="108" w:type="dxa"/>
            </w:tcMar>
            <w:vAlign w:val="center"/>
          </w:tcPr>
          <w:p w:rsidR="00F07BCB" w:rsidRDefault="00BB40D2">
            <w:pPr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…………………..</w:t>
            </w:r>
          </w:p>
        </w:tc>
      </w:tr>
    </w:tbl>
    <w:p w:rsidR="00F07BCB" w:rsidRDefault="00F07BCB">
      <w:pPr>
        <w:spacing w:line="240" w:lineRule="auto"/>
        <w:rPr>
          <w:rFonts w:ascii="Calibri" w:eastAsia="Calibri" w:hAnsi="Calibri" w:cs="Calibri"/>
        </w:rPr>
      </w:pPr>
    </w:p>
    <w:p w:rsidR="00F07BCB" w:rsidRDefault="00F07BCB"/>
    <w:sectPr w:rsidR="00F07B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3" w:right="1133" w:bottom="1133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0D2" w:rsidRDefault="00BB40D2" w:rsidP="00A30DDD">
      <w:pPr>
        <w:spacing w:line="240" w:lineRule="auto"/>
      </w:pPr>
      <w:r>
        <w:separator/>
      </w:r>
    </w:p>
  </w:endnote>
  <w:endnote w:type="continuationSeparator" w:id="0">
    <w:p w:rsidR="00BB40D2" w:rsidRDefault="00BB40D2" w:rsidP="00A30D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DDD" w:rsidRDefault="00A30DD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DDD" w:rsidRDefault="00A30DD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DDD" w:rsidRDefault="00A30DD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0D2" w:rsidRDefault="00BB40D2" w:rsidP="00A30DDD">
      <w:pPr>
        <w:spacing w:line="240" w:lineRule="auto"/>
      </w:pPr>
      <w:r>
        <w:separator/>
      </w:r>
    </w:p>
  </w:footnote>
  <w:footnote w:type="continuationSeparator" w:id="0">
    <w:p w:rsidR="00BB40D2" w:rsidRDefault="00BB40D2" w:rsidP="00A30D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DDD" w:rsidRDefault="00A30DD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DDD" w:rsidRDefault="00A30DD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DDD" w:rsidRDefault="00A30DD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847170"/>
    <w:multiLevelType w:val="multilevel"/>
    <w:tmpl w:val="5BE82E3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BCB"/>
    <w:rsid w:val="00A30DDD"/>
    <w:rsid w:val="00BA1866"/>
    <w:rsid w:val="00BB40D2"/>
    <w:rsid w:val="00EE48E0"/>
    <w:rsid w:val="00F0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7B2C9E7-9B52-3D4D-817A-092D14666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A30DDD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0DDD"/>
  </w:style>
  <w:style w:type="paragraph" w:styleId="Pidipagina">
    <w:name w:val="footer"/>
    <w:basedOn w:val="Normale"/>
    <w:link w:val="PidipaginaCarattere"/>
    <w:uiPriority w:val="99"/>
    <w:unhideWhenUsed/>
    <w:rsid w:val="00A30DDD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0D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Martina Rossi</cp:lastModifiedBy>
  <cp:revision>3</cp:revision>
  <dcterms:created xsi:type="dcterms:W3CDTF">2024-10-19T09:53:00Z</dcterms:created>
  <dcterms:modified xsi:type="dcterms:W3CDTF">2026-10-06T19:11:00Z</dcterms:modified>
</cp:coreProperties>
</file>